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2EE" w:rsidRDefault="00864BF9">
      <w:pPr>
        <w:pStyle w:val="a4"/>
        <w:spacing w:line="278" w:lineRule="auto"/>
      </w:pPr>
      <w:r>
        <w:t>Краткая презентация рабочей программы</w:t>
      </w:r>
      <w:r>
        <w:rPr>
          <w:spacing w:val="-77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младшей</w:t>
      </w:r>
      <w:r>
        <w:rPr>
          <w:spacing w:val="3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№</w:t>
      </w:r>
      <w:r w:rsidR="008B3202">
        <w:t>5</w:t>
      </w:r>
      <w:r>
        <w:t>.</w:t>
      </w:r>
    </w:p>
    <w:p w:rsidR="008632EE" w:rsidRDefault="00864BF9">
      <w:pPr>
        <w:pStyle w:val="a3"/>
        <w:spacing w:before="189" w:line="276" w:lineRule="auto"/>
        <w:ind w:right="102"/>
        <w:jc w:val="both"/>
      </w:pPr>
      <w:r>
        <w:t>Рабочая программа второй младшей</w:t>
      </w:r>
      <w:r>
        <w:rPr>
          <w:spacing w:val="1"/>
        </w:rPr>
        <w:t xml:space="preserve"> </w:t>
      </w:r>
      <w:r>
        <w:t>группы разработана в соответствии с 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6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науки</w:t>
      </w:r>
      <w:r>
        <w:rPr>
          <w:spacing w:val="61"/>
        </w:rPr>
        <w:t xml:space="preserve"> </w:t>
      </w:r>
      <w:r>
        <w:t>РФ</w:t>
      </w:r>
      <w:r>
        <w:rPr>
          <w:spacing w:val="6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 xml:space="preserve">17  </w:t>
      </w:r>
      <w:r>
        <w:rPr>
          <w:spacing w:val="1"/>
        </w:rPr>
        <w:t xml:space="preserve"> </w:t>
      </w:r>
      <w:r>
        <w:t xml:space="preserve">октября  </w:t>
      </w:r>
      <w:r>
        <w:rPr>
          <w:spacing w:val="1"/>
        </w:rPr>
        <w:t xml:space="preserve"> </w:t>
      </w:r>
      <w:r>
        <w:t xml:space="preserve">2013  </w:t>
      </w:r>
      <w:r>
        <w:rPr>
          <w:spacing w:val="1"/>
        </w:rPr>
        <w:t xml:space="preserve"> </w:t>
      </w:r>
      <w:r>
        <w:t xml:space="preserve">г.  </w:t>
      </w:r>
      <w:r>
        <w:rPr>
          <w:spacing w:val="1"/>
        </w:rPr>
        <w:t xml:space="preserve"> </w:t>
      </w:r>
      <w:r>
        <w:t xml:space="preserve">№  </w:t>
      </w:r>
      <w:r>
        <w:rPr>
          <w:spacing w:val="1"/>
        </w:rPr>
        <w:t xml:space="preserve"> </w:t>
      </w:r>
      <w:proofErr w:type="gramStart"/>
      <w:r>
        <w:t>1155)</w:t>
      </w:r>
      <w:r>
        <w:rPr>
          <w:spacing w:val="1"/>
        </w:rPr>
        <w:t xml:space="preserve"> </w:t>
      </w:r>
      <w:proofErr w:type="gramEnd"/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часовым</w:t>
      </w:r>
      <w:r>
        <w:rPr>
          <w:spacing w:val="1"/>
        </w:rPr>
        <w:t xml:space="preserve"> </w:t>
      </w:r>
      <w:r>
        <w:t>пребыванием.</w:t>
      </w:r>
    </w:p>
    <w:p w:rsidR="008632EE" w:rsidRDefault="00864BF9">
      <w:pPr>
        <w:pStyle w:val="a3"/>
        <w:spacing w:before="1" w:line="276" w:lineRule="auto"/>
        <w:ind w:right="103"/>
        <w:jc w:val="both"/>
      </w:pPr>
      <w:r>
        <w:t xml:space="preserve">В группе работают: воспитатель </w:t>
      </w:r>
      <w:r w:rsidR="008B3202">
        <w:t>Иванова А.И</w:t>
      </w:r>
      <w:r>
        <w:t xml:space="preserve"> - образование </w:t>
      </w:r>
      <w:r w:rsidR="008B3202">
        <w:t>среднее специальное</w:t>
      </w:r>
      <w:r>
        <w:t>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 w:rsidR="008B3202">
        <w:rPr>
          <w:spacing w:val="1"/>
        </w:rPr>
        <w:t>1 год</w:t>
      </w:r>
      <w:bookmarkStart w:id="0" w:name="_GoBack"/>
      <w:bookmarkEnd w:id="0"/>
      <w:r>
        <w:t>;</w:t>
      </w:r>
      <w:r>
        <w:rPr>
          <w:spacing w:val="6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proofErr w:type="spellStart"/>
      <w:r>
        <w:t>Мифтахова</w:t>
      </w:r>
      <w:proofErr w:type="spellEnd"/>
      <w:r>
        <w:t xml:space="preserve"> Л.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Узкие</w:t>
      </w:r>
      <w:r>
        <w:rPr>
          <w:spacing w:val="1"/>
        </w:rPr>
        <w:t xml:space="preserve"> </w:t>
      </w:r>
      <w:r>
        <w:t>специалисты: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proofErr w:type="spellStart"/>
      <w:r>
        <w:t>Шигапова</w:t>
      </w:r>
      <w:proofErr w:type="spellEnd"/>
      <w:r>
        <w:t xml:space="preserve"> Л.Ю.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proofErr w:type="spellStart"/>
      <w:r>
        <w:t>Бадретдинова</w:t>
      </w:r>
      <w:proofErr w:type="spellEnd"/>
      <w:r>
        <w:t xml:space="preserve"> З.А.</w:t>
      </w:r>
    </w:p>
    <w:p w:rsidR="008632EE" w:rsidRDefault="00864BF9">
      <w:pPr>
        <w:pStyle w:val="a3"/>
        <w:spacing w:before="199" w:line="276" w:lineRule="auto"/>
        <w:ind w:right="10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t>: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-57"/>
        </w:rPr>
        <w:t xml:space="preserve"> </w:t>
      </w:r>
      <w:r>
        <w:t>социализацию, мотивацию и поддержку индивидуальности детей через общение, игру,</w:t>
      </w:r>
      <w:r>
        <w:rPr>
          <w:spacing w:val="1"/>
        </w:rPr>
        <w:t xml:space="preserve"> </w:t>
      </w:r>
      <w:r>
        <w:t>познавательно-исследовательскую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формы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В основе</w:t>
      </w:r>
      <w:r>
        <w:rPr>
          <w:spacing w:val="1"/>
        </w:rPr>
        <w:t xml:space="preserve"> </w:t>
      </w:r>
      <w:r>
        <w:t>программы лежит инновационная программа дошкольного образования «От рождения до</w:t>
      </w:r>
      <w:r>
        <w:rPr>
          <w:spacing w:val="1"/>
        </w:rPr>
        <w:t xml:space="preserve"> </w:t>
      </w:r>
      <w:r>
        <w:t>школы»</w:t>
      </w:r>
      <w:r>
        <w:rPr>
          <w:spacing w:val="-9"/>
        </w:rPr>
        <w:t xml:space="preserve"> </w:t>
      </w:r>
      <w:r>
        <w:t>под редакцией</w:t>
      </w:r>
      <w:r>
        <w:rPr>
          <w:spacing w:val="-3"/>
        </w:rPr>
        <w:t xml:space="preserve"> </w:t>
      </w:r>
      <w:r>
        <w:t xml:space="preserve">Н.Е. </w:t>
      </w:r>
      <w:proofErr w:type="spellStart"/>
      <w:r>
        <w:t>Вераксы</w:t>
      </w:r>
      <w:proofErr w:type="spellEnd"/>
      <w:r>
        <w:t>, Т.С.</w:t>
      </w:r>
      <w:r>
        <w:rPr>
          <w:spacing w:val="-1"/>
        </w:rPr>
        <w:t xml:space="preserve"> </w:t>
      </w:r>
      <w:r>
        <w:t>Комаровой, Э.М.</w:t>
      </w:r>
      <w:r>
        <w:rPr>
          <w:spacing w:val="-2"/>
        </w:rPr>
        <w:t xml:space="preserve"> </w:t>
      </w:r>
      <w:r>
        <w:t>Дорофеевой.</w:t>
      </w:r>
    </w:p>
    <w:p w:rsidR="008632EE" w:rsidRDefault="00864BF9">
      <w:pPr>
        <w:pStyle w:val="a3"/>
        <w:spacing w:before="201" w:line="276" w:lineRule="auto"/>
        <w:ind w:right="103"/>
        <w:jc w:val="both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их возрастных и индивидуальных особенностей, в том числе достижение детьми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 программ начального общего образования,</w:t>
      </w:r>
      <w:r>
        <w:rPr>
          <w:spacing w:val="1"/>
        </w:rPr>
        <w:t xml:space="preserve"> </w:t>
      </w:r>
      <w:r>
        <w:t>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специфических для</w:t>
      </w:r>
      <w:r>
        <w:rPr>
          <w:spacing w:val="1"/>
        </w:rPr>
        <w:t xml:space="preserve"> </w:t>
      </w:r>
      <w:r>
        <w:t>детей дошкольного возраста</w:t>
      </w:r>
      <w:r>
        <w:rPr>
          <w:spacing w:val="-57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</w:t>
      </w:r>
      <w:proofErr w:type="gramEnd"/>
      <w:r>
        <w:t>.(</w:t>
      </w:r>
      <w:r>
        <w:rPr>
          <w:b/>
        </w:rPr>
        <w:t>1</w:t>
      </w:r>
      <w:r>
        <w:t>)</w:t>
      </w:r>
    </w:p>
    <w:p w:rsidR="008632EE" w:rsidRDefault="00864BF9">
      <w:pPr>
        <w:pStyle w:val="1"/>
        <w:spacing w:before="207"/>
        <w:jc w:val="both"/>
      </w:pPr>
      <w:r>
        <w:t>Задачи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программы:</w:t>
      </w:r>
    </w:p>
    <w:p w:rsidR="008632EE" w:rsidRDefault="008632EE">
      <w:pPr>
        <w:pStyle w:val="a3"/>
        <w:spacing w:before="5"/>
        <w:ind w:left="0"/>
        <w:rPr>
          <w:b/>
          <w:sz w:val="20"/>
        </w:rPr>
      </w:pPr>
    </w:p>
    <w:p w:rsidR="008632EE" w:rsidRDefault="00864BF9">
      <w:pPr>
        <w:pStyle w:val="a5"/>
        <w:numPr>
          <w:ilvl w:val="0"/>
          <w:numId w:val="2"/>
        </w:numPr>
        <w:tabs>
          <w:tab w:val="left" w:pos="419"/>
        </w:tabs>
        <w:spacing w:before="1" w:line="278" w:lineRule="auto"/>
        <w:ind w:right="117" w:firstLine="0"/>
        <w:jc w:val="both"/>
        <w:rPr>
          <w:sz w:val="24"/>
        </w:rPr>
      </w:pPr>
      <w:r>
        <w:rPr>
          <w:sz w:val="24"/>
        </w:rPr>
        <w:t>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434"/>
        </w:tabs>
        <w:spacing w:before="195" w:line="276" w:lineRule="auto"/>
        <w:ind w:right="107" w:firstLine="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здоровья);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460"/>
        </w:tabs>
        <w:spacing w:before="199" w:line="276" w:lineRule="auto"/>
        <w:ind w:right="107" w:firstLine="0"/>
        <w:jc w:val="both"/>
        <w:rPr>
          <w:sz w:val="24"/>
        </w:rPr>
      </w:pPr>
      <w:r>
        <w:rPr>
          <w:sz w:val="24"/>
        </w:rPr>
        <w:t>обеспечения преемственности целей, задач и содержания образования, реализуемых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образовательных программ различных уровней (далее - преемственность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398"/>
        </w:tabs>
        <w:spacing w:before="200" w:line="276" w:lineRule="auto"/>
        <w:ind w:right="109" w:firstLine="0"/>
        <w:jc w:val="both"/>
        <w:rPr>
          <w:sz w:val="24"/>
        </w:rPr>
      </w:pPr>
      <w:r>
        <w:rPr>
          <w:sz w:val="24"/>
        </w:rPr>
        <w:t>создания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каждого ребёнка как субъекта отношений с самим собой, другими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:rsidR="008632EE" w:rsidRDefault="008632EE">
      <w:pPr>
        <w:spacing w:line="276" w:lineRule="auto"/>
        <w:jc w:val="both"/>
        <w:rPr>
          <w:sz w:val="24"/>
        </w:rPr>
        <w:sectPr w:rsidR="008632EE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8632EE" w:rsidRDefault="00864BF9">
      <w:pPr>
        <w:pStyle w:val="a5"/>
        <w:numPr>
          <w:ilvl w:val="0"/>
          <w:numId w:val="2"/>
        </w:numPr>
        <w:tabs>
          <w:tab w:val="left" w:pos="455"/>
        </w:tabs>
        <w:spacing w:before="68" w:line="278" w:lineRule="auto"/>
        <w:ind w:right="110" w:firstLine="0"/>
        <w:jc w:val="both"/>
        <w:rPr>
          <w:sz w:val="24"/>
        </w:rPr>
      </w:pPr>
      <w:r>
        <w:rPr>
          <w:sz w:val="24"/>
        </w:rPr>
        <w:lastRenderedPageBreak/>
        <w:t>объединения обучения и воспитания в целостный образовательный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532"/>
        </w:tabs>
        <w:spacing w:before="195" w:line="276" w:lineRule="auto"/>
        <w:ind w:right="110" w:firstLine="0"/>
        <w:jc w:val="both"/>
        <w:rPr>
          <w:sz w:val="24"/>
        </w:rPr>
      </w:pPr>
      <w:r>
        <w:rPr>
          <w:sz w:val="24"/>
        </w:rPr>
        <w:t>формирования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развития их социальных, нравственных, эстетических, 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446"/>
        </w:tabs>
        <w:spacing w:before="199" w:line="276" w:lineRule="auto"/>
        <w:ind w:right="105" w:firstLine="0"/>
        <w:jc w:val="both"/>
        <w:rPr>
          <w:sz w:val="24"/>
        </w:rPr>
      </w:pPr>
      <w:r>
        <w:rPr>
          <w:sz w:val="24"/>
        </w:rPr>
        <w:t>обеспечения вариативности и разнообразия содержания Программ и 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722"/>
        </w:tabs>
        <w:spacing w:before="200" w:line="278" w:lineRule="auto"/>
        <w:ind w:right="114" w:firstLine="0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362"/>
        </w:tabs>
        <w:spacing w:before="195" w:line="276" w:lineRule="auto"/>
        <w:ind w:right="110" w:firstLine="0"/>
        <w:jc w:val="both"/>
        <w:rPr>
          <w:sz w:val="24"/>
        </w:rPr>
      </w:pPr>
      <w:r>
        <w:rPr>
          <w:sz w:val="24"/>
        </w:rPr>
        <w:t>обеспечения психолого-педагогической поддержки семьи и повышения 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детей.</w:t>
      </w:r>
    </w:p>
    <w:p w:rsidR="008632EE" w:rsidRDefault="00864BF9">
      <w:pPr>
        <w:pStyle w:val="a3"/>
        <w:spacing w:before="200" w:line="276" w:lineRule="auto"/>
        <w:ind w:right="112"/>
        <w:jc w:val="both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раздел: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8632EE" w:rsidRDefault="00864BF9">
      <w:pPr>
        <w:pStyle w:val="a3"/>
        <w:spacing w:before="200" w:line="276" w:lineRule="auto"/>
        <w:ind w:right="103"/>
        <w:jc w:val="both"/>
      </w:pPr>
      <w:r>
        <w:rPr>
          <w:b/>
        </w:rPr>
        <w:t>Содержательный</w:t>
      </w:r>
      <w:r>
        <w:rPr>
          <w:b/>
          <w:spacing w:val="19"/>
        </w:rPr>
        <w:t xml:space="preserve"> </w:t>
      </w:r>
      <w:r>
        <w:rPr>
          <w:b/>
        </w:rPr>
        <w:t>раздел:</w:t>
      </w:r>
      <w:r>
        <w:rPr>
          <w:b/>
          <w:spacing w:val="19"/>
        </w:rPr>
        <w:t xml:space="preserve"> </w:t>
      </w:r>
      <w:r>
        <w:t>Программа</w:t>
      </w:r>
      <w:r>
        <w:rPr>
          <w:spacing w:val="18"/>
        </w:rPr>
        <w:t xml:space="preserve"> </w:t>
      </w:r>
      <w:r>
        <w:t>включает</w:t>
      </w:r>
      <w:r>
        <w:rPr>
          <w:spacing w:val="20"/>
        </w:rPr>
        <w:t xml:space="preserve"> </w:t>
      </w:r>
      <w:r>
        <w:t>описание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в соответствии с направлениями развития ребенка в пяти образовательных областях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художественно-эстетической,</w:t>
      </w:r>
      <w:r>
        <w:rPr>
          <w:spacing w:val="1"/>
        </w:rPr>
        <w:t xml:space="preserve"> </w:t>
      </w:r>
      <w:r>
        <w:t>физической. Программа определяет примерное содержание образовательных областей с</w:t>
      </w:r>
      <w:r>
        <w:rPr>
          <w:spacing w:val="1"/>
        </w:rPr>
        <w:t xml:space="preserve"> </w:t>
      </w:r>
      <w:r>
        <w:t>учетом возрастных</w:t>
      </w:r>
      <w:r>
        <w:rPr>
          <w:spacing w:val="1"/>
        </w:rPr>
        <w:t xml:space="preserve"> </w:t>
      </w:r>
      <w:r>
        <w:t>и 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 3-4 лет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</w:p>
    <w:p w:rsidR="008632EE" w:rsidRDefault="00864BF9">
      <w:pPr>
        <w:pStyle w:val="a3"/>
        <w:spacing w:before="201" w:line="276" w:lineRule="auto"/>
        <w:ind w:right="107"/>
        <w:jc w:val="both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планируемых результатов ее освоения в виде целевых ориентиров, а также 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 описание:</w:t>
      </w:r>
    </w:p>
    <w:p w:rsidR="008632EE" w:rsidRDefault="00864BF9">
      <w:pPr>
        <w:pStyle w:val="a5"/>
        <w:numPr>
          <w:ilvl w:val="0"/>
          <w:numId w:val="1"/>
        </w:numPr>
        <w:tabs>
          <w:tab w:val="left" w:pos="292"/>
        </w:tabs>
        <w:spacing w:before="199"/>
        <w:ind w:left="291"/>
        <w:jc w:val="left"/>
        <w:rPr>
          <w:sz w:val="24"/>
        </w:rPr>
      </w:pPr>
      <w:r>
        <w:rPr>
          <w:sz w:val="24"/>
        </w:rPr>
        <w:t>психолого-педагогических,</w:t>
      </w:r>
      <w:r>
        <w:rPr>
          <w:spacing w:val="4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условий,</w:t>
      </w:r>
    </w:p>
    <w:p w:rsidR="008632EE" w:rsidRDefault="00864BF9">
      <w:pPr>
        <w:pStyle w:val="a5"/>
        <w:numPr>
          <w:ilvl w:val="0"/>
          <w:numId w:val="1"/>
        </w:numPr>
        <w:tabs>
          <w:tab w:val="left" w:pos="283"/>
        </w:tabs>
        <w:spacing w:before="44"/>
        <w:ind w:left="282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среды,</w:t>
      </w:r>
    </w:p>
    <w:p w:rsidR="008632EE" w:rsidRDefault="008632EE">
      <w:pPr>
        <w:pStyle w:val="a3"/>
        <w:spacing w:before="1"/>
        <w:ind w:left="0"/>
        <w:rPr>
          <w:sz w:val="21"/>
        </w:rPr>
      </w:pPr>
    </w:p>
    <w:p w:rsidR="008632EE" w:rsidRDefault="00864BF9">
      <w:pPr>
        <w:pStyle w:val="a5"/>
        <w:numPr>
          <w:ilvl w:val="0"/>
          <w:numId w:val="1"/>
        </w:numPr>
        <w:tabs>
          <w:tab w:val="left" w:pos="283"/>
        </w:tabs>
        <w:ind w:left="282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практик,</w:t>
      </w:r>
    </w:p>
    <w:p w:rsidR="008632EE" w:rsidRDefault="008632EE">
      <w:pPr>
        <w:pStyle w:val="a3"/>
        <w:spacing w:before="7"/>
        <w:ind w:left="0"/>
        <w:rPr>
          <w:sz w:val="20"/>
        </w:rPr>
      </w:pPr>
    </w:p>
    <w:p w:rsidR="008632EE" w:rsidRDefault="00864BF9">
      <w:pPr>
        <w:pStyle w:val="a5"/>
        <w:numPr>
          <w:ilvl w:val="0"/>
          <w:numId w:val="1"/>
        </w:numPr>
        <w:tabs>
          <w:tab w:val="left" w:pos="821"/>
          <w:tab w:val="left" w:pos="822"/>
          <w:tab w:val="left" w:pos="2357"/>
          <w:tab w:val="left" w:pos="3086"/>
          <w:tab w:val="left" w:pos="5000"/>
          <w:tab w:val="left" w:pos="6732"/>
          <w:tab w:val="left" w:pos="8135"/>
        </w:tabs>
        <w:ind w:left="822" w:hanging="720"/>
        <w:jc w:val="left"/>
        <w:rPr>
          <w:sz w:val="24"/>
        </w:rPr>
      </w:pPr>
      <w:r>
        <w:rPr>
          <w:sz w:val="24"/>
        </w:rPr>
        <w:t>способов</w:t>
      </w:r>
      <w:r>
        <w:rPr>
          <w:sz w:val="24"/>
        </w:rPr>
        <w:tab/>
        <w:t>и</w:t>
      </w:r>
      <w:r>
        <w:rPr>
          <w:sz w:val="24"/>
        </w:rPr>
        <w:tab/>
        <w:t>направлений</w:t>
      </w:r>
      <w:r>
        <w:rPr>
          <w:sz w:val="24"/>
        </w:rPr>
        <w:tab/>
        <w:t>поддержки</w:t>
      </w:r>
      <w:r>
        <w:rPr>
          <w:sz w:val="24"/>
        </w:rPr>
        <w:tab/>
        <w:t>детской</w:t>
      </w:r>
      <w:r>
        <w:rPr>
          <w:sz w:val="24"/>
        </w:rPr>
        <w:tab/>
        <w:t>инициативы,</w:t>
      </w:r>
    </w:p>
    <w:p w:rsidR="008632EE" w:rsidRDefault="00864BF9">
      <w:pPr>
        <w:pStyle w:val="a5"/>
        <w:numPr>
          <w:ilvl w:val="0"/>
          <w:numId w:val="1"/>
        </w:numPr>
        <w:tabs>
          <w:tab w:val="left" w:pos="283"/>
        </w:tabs>
        <w:spacing w:before="46"/>
        <w:ind w:left="282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дошкольников,</w:t>
      </w:r>
    </w:p>
    <w:p w:rsidR="008632EE" w:rsidRDefault="008632EE">
      <w:pPr>
        <w:pStyle w:val="a3"/>
        <w:spacing w:before="8"/>
        <w:ind w:left="0"/>
        <w:rPr>
          <w:sz w:val="20"/>
        </w:rPr>
      </w:pPr>
    </w:p>
    <w:p w:rsidR="008632EE" w:rsidRDefault="00864BF9">
      <w:pPr>
        <w:pStyle w:val="a5"/>
        <w:numPr>
          <w:ilvl w:val="0"/>
          <w:numId w:val="1"/>
        </w:numPr>
        <w:tabs>
          <w:tab w:val="left" w:pos="434"/>
        </w:tabs>
        <w:spacing w:line="276" w:lineRule="auto"/>
        <w:ind w:right="108" w:firstLine="60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8632EE" w:rsidRDefault="00864BF9">
      <w:pPr>
        <w:spacing w:line="276" w:lineRule="auto"/>
        <w:ind w:left="102" w:right="1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формируемое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</w:p>
    <w:p w:rsidR="008632EE" w:rsidRDefault="008632EE">
      <w:pPr>
        <w:spacing w:line="276" w:lineRule="auto"/>
        <w:jc w:val="both"/>
        <w:rPr>
          <w:sz w:val="24"/>
        </w:rPr>
        <w:sectPr w:rsidR="008632EE">
          <w:pgSz w:w="11910" w:h="16840"/>
          <w:pgMar w:top="1040" w:right="740" w:bottom="280" w:left="1600" w:header="720" w:footer="720" w:gutter="0"/>
          <w:cols w:space="720"/>
        </w:sectPr>
      </w:pPr>
    </w:p>
    <w:p w:rsidR="008632EE" w:rsidRDefault="00864BF9">
      <w:pPr>
        <w:pStyle w:val="a3"/>
        <w:spacing w:before="68" w:line="280" w:lineRule="auto"/>
        <w:ind w:right="105"/>
        <w:jc w:val="both"/>
      </w:pPr>
      <w:r>
        <w:lastRenderedPageBreak/>
        <w:t>климатических, национально-культурных, демографических, социально-экономических 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2"/>
        </w:rPr>
        <w:t xml:space="preserve"> </w:t>
      </w:r>
      <w:r>
        <w:t>условий Республики Татарстан.</w:t>
      </w:r>
    </w:p>
    <w:p w:rsidR="008632EE" w:rsidRDefault="00864BF9">
      <w:pPr>
        <w:pStyle w:val="1"/>
        <w:tabs>
          <w:tab w:val="left" w:pos="2944"/>
          <w:tab w:val="left" w:pos="5379"/>
          <w:tab w:val="left" w:pos="6166"/>
          <w:tab w:val="left" w:pos="7780"/>
        </w:tabs>
        <w:spacing w:line="280" w:lineRule="auto"/>
        <w:ind w:right="109" w:firstLine="359"/>
      </w:pPr>
      <w:r>
        <w:t>Характеристика</w:t>
      </w:r>
      <w:r>
        <w:tab/>
        <w:t>взаимодействия</w:t>
      </w:r>
      <w:r>
        <w:tab/>
        <w:t>с</w:t>
      </w:r>
      <w:r>
        <w:tab/>
        <w:t>семьями</w:t>
      </w:r>
      <w:r>
        <w:tab/>
      </w:r>
      <w:r>
        <w:rPr>
          <w:spacing w:val="-1"/>
        </w:rPr>
        <w:t>воспитанников</w:t>
      </w:r>
      <w:r>
        <w:rPr>
          <w:spacing w:val="-57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партнерства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</w:p>
    <w:p w:rsidR="008632EE" w:rsidRDefault="00864BF9">
      <w:pPr>
        <w:pStyle w:val="a3"/>
        <w:spacing w:before="185" w:line="276" w:lineRule="auto"/>
        <w:ind w:right="103"/>
        <w:jc w:val="both"/>
      </w:pPr>
      <w:r>
        <w:t>Семья является институтом первичной социализации и образования, который оказывает</w:t>
      </w:r>
      <w:r>
        <w:rPr>
          <w:spacing w:val="1"/>
        </w:rPr>
        <w:t xml:space="preserve"> </w:t>
      </w:r>
      <w:r>
        <w:t>большое влияние на развитие ребенка в младенческом, раннем и дошкольном возрасте.</w:t>
      </w:r>
      <w:r>
        <w:rPr>
          <w:spacing w:val="1"/>
        </w:rPr>
        <w:t xml:space="preserve"> </w:t>
      </w:r>
      <w:r>
        <w:t>Поэтому педагогами второй младшей группы, реализующим образовательные программы</w:t>
      </w:r>
      <w:r>
        <w:rPr>
          <w:spacing w:val="1"/>
        </w:rPr>
        <w:t xml:space="preserve"> </w:t>
      </w:r>
      <w:r>
        <w:t>дошкольного образования, учитываются в своей работе такие факторы, как условия жизни</w:t>
      </w:r>
      <w:r>
        <w:rPr>
          <w:spacing w:val="-5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семье,</w:t>
      </w:r>
      <w:r>
        <w:rPr>
          <w:spacing w:val="9"/>
        </w:rPr>
        <w:t xml:space="preserve"> </w:t>
      </w:r>
      <w:r>
        <w:t>состав</w:t>
      </w:r>
      <w:r>
        <w:rPr>
          <w:spacing w:val="11"/>
        </w:rPr>
        <w:t xml:space="preserve"> </w:t>
      </w:r>
      <w:r>
        <w:t>семьи,</w:t>
      </w:r>
      <w:r>
        <w:rPr>
          <w:spacing w:val="13"/>
        </w:rPr>
        <w:t xml:space="preserve"> </w:t>
      </w:r>
      <w:r>
        <w:t>ее</w:t>
      </w:r>
      <w:r>
        <w:rPr>
          <w:spacing w:val="8"/>
        </w:rPr>
        <w:t xml:space="preserve"> </w:t>
      </w:r>
      <w:r>
        <w:t>ценности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традиции,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уважают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признают</w:t>
      </w:r>
      <w:r>
        <w:rPr>
          <w:spacing w:val="10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и достижения родителей (законных</w:t>
      </w:r>
      <w:r>
        <w:rPr>
          <w:spacing w:val="1"/>
        </w:rPr>
        <w:t xml:space="preserve"> </w:t>
      </w:r>
      <w:r>
        <w:t>представителей) в деле</w:t>
      </w:r>
      <w:r>
        <w:rPr>
          <w:spacing w:val="1"/>
        </w:rPr>
        <w:t xml:space="preserve"> </w:t>
      </w:r>
      <w:r>
        <w:t>воспитания и развития их</w:t>
      </w:r>
      <w:r>
        <w:rPr>
          <w:spacing w:val="1"/>
        </w:rPr>
        <w:t xml:space="preserve"> </w:t>
      </w:r>
      <w:r>
        <w:t>детей.</w:t>
      </w:r>
    </w:p>
    <w:p w:rsidR="008632EE" w:rsidRDefault="00864BF9">
      <w:pPr>
        <w:pStyle w:val="a3"/>
        <w:spacing w:before="1" w:line="276" w:lineRule="auto"/>
        <w:ind w:right="110"/>
        <w:jc w:val="both"/>
      </w:pPr>
      <w:r>
        <w:t>Тесное сотрудничество с семьей делает успешной работу группы. Только в диалоге обе</w:t>
      </w:r>
      <w:r>
        <w:rPr>
          <w:spacing w:val="1"/>
        </w:rPr>
        <w:t xml:space="preserve"> </w:t>
      </w:r>
      <w:r>
        <w:t>стороны узнают, как ребенок ведет себя в другой жизненной среде. Обмен информацией о</w:t>
      </w:r>
      <w:r>
        <w:rPr>
          <w:spacing w:val="-57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и воспитателями, то есть для открытого, доверительного и</w:t>
      </w:r>
      <w:r>
        <w:rPr>
          <w:spacing w:val="1"/>
        </w:rPr>
        <w:t xml:space="preserve"> </w:t>
      </w:r>
      <w:r>
        <w:t>интенсивного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</w:p>
    <w:p w:rsidR="008632EE" w:rsidRDefault="00864BF9">
      <w:pPr>
        <w:pStyle w:val="a3"/>
        <w:spacing w:line="276" w:lineRule="auto"/>
        <w:ind w:right="102"/>
        <w:jc w:val="both"/>
      </w:pPr>
      <w:r>
        <w:t>В группе используются разные методы работы с родителями такие как: анкетирование,</w:t>
      </w:r>
      <w:r>
        <w:rPr>
          <w:spacing w:val="1"/>
        </w:rPr>
        <w:t xml:space="preserve"> </w:t>
      </w:r>
      <w:r>
        <w:t>развлечения, конкурсы, совместная проектная деятельность, выставки поделок, круглый</w:t>
      </w:r>
      <w:r>
        <w:rPr>
          <w:spacing w:val="1"/>
        </w:rPr>
        <w:t xml:space="preserve"> </w:t>
      </w:r>
      <w:r>
        <w:t>стол,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лето?»,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проекты: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участок»,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«Теремок»,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 в РТ «В гостях у сказки», «Я живу в Татарстане». Родительские собрания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эпидемической</w:t>
      </w:r>
      <w:r>
        <w:rPr>
          <w:spacing w:val="1"/>
        </w:rPr>
        <w:t xml:space="preserve"> </w:t>
      </w:r>
      <w:r>
        <w:t>обстановкой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группы проводятся</w:t>
      </w:r>
      <w:r>
        <w:rPr>
          <w:spacing w:val="1"/>
        </w:rPr>
        <w:t xml:space="preserve"> </w:t>
      </w:r>
      <w:r>
        <w:t>дистанционно.</w:t>
      </w:r>
    </w:p>
    <w:p w:rsidR="008632EE" w:rsidRDefault="00864BF9">
      <w:pPr>
        <w:pStyle w:val="a3"/>
        <w:spacing w:before="199" w:line="276" w:lineRule="auto"/>
        <w:ind w:right="103"/>
        <w:jc w:val="both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 xml:space="preserve">является   </w:t>
      </w:r>
      <w:r>
        <w:rPr>
          <w:spacing w:val="1"/>
        </w:rPr>
        <w:t xml:space="preserve"> </w:t>
      </w:r>
      <w:r>
        <w:t xml:space="preserve">предпосылкой   </w:t>
      </w:r>
      <w:r>
        <w:rPr>
          <w:spacing w:val="1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 xml:space="preserve">обеспечения   </w:t>
      </w:r>
      <w:r>
        <w:rPr>
          <w:spacing w:val="1"/>
        </w:rPr>
        <w:t xml:space="preserve"> </w:t>
      </w:r>
      <w:r>
        <w:t xml:space="preserve">их   </w:t>
      </w:r>
      <w:r>
        <w:rPr>
          <w:spacing w:val="1"/>
        </w:rPr>
        <w:t xml:space="preserve"> </w:t>
      </w:r>
      <w:r>
        <w:t xml:space="preserve">полноценного   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ответственности за воспитание детей. Кроме того, понятие «партнерство» подразумевает,</w:t>
      </w:r>
      <w:r>
        <w:rPr>
          <w:spacing w:val="1"/>
        </w:rPr>
        <w:t xml:space="preserve"> </w:t>
      </w:r>
      <w:r>
        <w:t>что семья и группа равноправны, преследуют одни и те же цели и сотрудничают для их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взаимодополняемость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внесемейном</w:t>
      </w:r>
      <w:proofErr w:type="spellEnd"/>
      <w:r>
        <w:rPr>
          <w:spacing w:val="1"/>
        </w:rPr>
        <w:t xml:space="preserve"> </w:t>
      </w:r>
      <w:r>
        <w:t>образовании.</w:t>
      </w:r>
      <w:r>
        <w:rPr>
          <w:spacing w:val="-57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наличия</w:t>
      </w:r>
      <w:r>
        <w:rPr>
          <w:spacing w:val="60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отклонений в поведении или каких-либо проблем в развитии. Диалог позволяет совместно</w:t>
      </w:r>
      <w:r>
        <w:rPr>
          <w:spacing w:val="-57"/>
        </w:rPr>
        <w:t xml:space="preserve"> </w:t>
      </w:r>
      <w:r>
        <w:t>анализировать поведение или проблемы ребенка, выяснять причины проблем и искать</w:t>
      </w:r>
      <w:r>
        <w:rPr>
          <w:spacing w:val="1"/>
        </w:rPr>
        <w:t xml:space="preserve"> </w:t>
      </w:r>
      <w:r>
        <w:t>подходящие возможности их решения. В диалоге проходит консультирование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 лучшей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воспитании,</w:t>
      </w:r>
      <w:r>
        <w:rPr>
          <w:spacing w:val="1"/>
        </w:rPr>
        <w:t xml:space="preserve"> </w:t>
      </w:r>
      <w:r>
        <w:t>согласование</w:t>
      </w:r>
      <w:r>
        <w:rPr>
          <w:spacing w:val="60"/>
        </w:rPr>
        <w:t xml:space="preserve"> </w:t>
      </w:r>
      <w:r>
        <w:t>мер,</w:t>
      </w:r>
      <w:r>
        <w:rPr>
          <w:spacing w:val="61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могут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предприняты</w:t>
      </w:r>
      <w:r>
        <w:rPr>
          <w:spacing w:val="60"/>
        </w:rPr>
        <w:t xml:space="preserve"> </w:t>
      </w:r>
      <w:r>
        <w:t>со</w:t>
      </w:r>
      <w:r>
        <w:rPr>
          <w:spacing w:val="60"/>
        </w:rPr>
        <w:t xml:space="preserve"> </w:t>
      </w:r>
      <w:r>
        <w:t>стороны</w:t>
      </w:r>
      <w:r>
        <w:rPr>
          <w:spacing w:val="60"/>
        </w:rPr>
        <w:t xml:space="preserve"> </w:t>
      </w:r>
      <w:r>
        <w:t>группы</w:t>
      </w:r>
      <w:r>
        <w:rPr>
          <w:spacing w:val="60"/>
        </w:rPr>
        <w:t xml:space="preserve"> </w:t>
      </w:r>
      <w:r>
        <w:t>и   семьи.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поддерживаем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привлекаем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(консультации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сопереживание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позициями,</w:t>
      </w:r>
      <w:r>
        <w:rPr>
          <w:spacing w:val="1"/>
        </w:rPr>
        <w:t xml:space="preserve"> </w:t>
      </w:r>
      <w:r>
        <w:t>способствующими</w:t>
      </w:r>
      <w:r>
        <w:rPr>
          <w:spacing w:val="1"/>
        </w:rPr>
        <w:t xml:space="preserve"> </w:t>
      </w:r>
      <w:r>
        <w:t>позитивному</w:t>
      </w:r>
      <w:r>
        <w:rPr>
          <w:spacing w:val="-9"/>
        </w:rPr>
        <w:t xml:space="preserve"> </w:t>
      </w:r>
      <w:r>
        <w:t>проведению диалога.</w:t>
      </w:r>
    </w:p>
    <w:p w:rsidR="008632EE" w:rsidRDefault="008632EE">
      <w:pPr>
        <w:spacing w:line="276" w:lineRule="auto"/>
        <w:jc w:val="both"/>
        <w:sectPr w:rsidR="008632EE">
          <w:pgSz w:w="11910" w:h="16840"/>
          <w:pgMar w:top="1040" w:right="740" w:bottom="280" w:left="1600" w:header="720" w:footer="720" w:gutter="0"/>
          <w:cols w:space="720"/>
        </w:sectPr>
      </w:pPr>
    </w:p>
    <w:p w:rsidR="008632EE" w:rsidRDefault="00864BF9">
      <w:pPr>
        <w:pStyle w:val="a3"/>
        <w:spacing w:before="68" w:line="276" w:lineRule="auto"/>
        <w:ind w:right="108"/>
        <w:jc w:val="both"/>
      </w:pPr>
      <w:r>
        <w:lastRenderedPageBreak/>
        <w:t>Диалог с родителями (законными представителями) необходим также для планирования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доверенных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эффективнее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хотят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эффективному использованию предлагаемых форм образовательной работы. Мы делимся</w:t>
      </w:r>
      <w:r>
        <w:rPr>
          <w:spacing w:val="1"/>
        </w:rPr>
        <w:t xml:space="preserve"> </w:t>
      </w:r>
      <w:r>
        <w:t>информацией с родителями (законными представителями) о своей работе и о поведении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пребывания в</w:t>
      </w:r>
      <w:r>
        <w:rPr>
          <w:spacing w:val="-1"/>
        </w:rPr>
        <w:t xml:space="preserve"> </w:t>
      </w:r>
      <w:r>
        <w:t>группе.</w:t>
      </w:r>
    </w:p>
    <w:p w:rsidR="008632EE" w:rsidRDefault="00864BF9">
      <w:pPr>
        <w:pStyle w:val="a3"/>
        <w:spacing w:before="203" w:line="276" w:lineRule="auto"/>
        <w:ind w:right="102"/>
        <w:jc w:val="both"/>
      </w:pPr>
      <w:r>
        <w:t>В этом случае ситуативное взаимодействие способно стать настоящим образовательным</w:t>
      </w:r>
      <w:r>
        <w:rPr>
          <w:spacing w:val="1"/>
        </w:rPr>
        <w:t xml:space="preserve"> </w:t>
      </w:r>
      <w:r>
        <w:t>партнерством.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предлагаем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61"/>
        </w:rPr>
        <w:t xml:space="preserve"> </w:t>
      </w:r>
      <w:r>
        <w:t>представителям)</w:t>
      </w:r>
      <w:r>
        <w:rPr>
          <w:spacing w:val="6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 могут привнести в жизнь группы свои особые умения, поставить для них</w:t>
      </w:r>
      <w:r>
        <w:rPr>
          <w:spacing w:val="1"/>
        </w:rPr>
        <w:t xml:space="preserve"> </w:t>
      </w:r>
      <w:r>
        <w:t>спектакль, организовать совместное посещение музея, помочь с уборкой территории и</w:t>
      </w:r>
      <w:r>
        <w:rPr>
          <w:spacing w:val="1"/>
        </w:rPr>
        <w:t xml:space="preserve"> </w:t>
      </w:r>
      <w:r>
        <w:t>вывозом</w:t>
      </w:r>
      <w:r>
        <w:rPr>
          <w:spacing w:val="-2"/>
        </w:rPr>
        <w:t xml:space="preserve"> </w:t>
      </w:r>
      <w:r>
        <w:t>мусора, сопровождать группу</w:t>
      </w:r>
      <w:r>
        <w:rPr>
          <w:spacing w:val="-5"/>
        </w:rPr>
        <w:t xml:space="preserve"> </w:t>
      </w:r>
      <w:r>
        <w:t>детей во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экскурсий 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</w:t>
      </w:r>
    </w:p>
    <w:p w:rsidR="008632EE" w:rsidRDefault="00864BF9">
      <w:pPr>
        <w:pStyle w:val="a3"/>
        <w:spacing w:before="201" w:line="276" w:lineRule="auto"/>
        <w:ind w:right="109"/>
        <w:jc w:val="both"/>
      </w:pPr>
      <w:r>
        <w:t>Разнообразные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предоставляют проектные работы. Родители (законные представители) могут принимать</w:t>
      </w:r>
      <w:r>
        <w:rPr>
          <w:spacing w:val="1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планировании и подготовке проектов,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д.,</w:t>
      </w:r>
      <w:r>
        <w:rPr>
          <w:spacing w:val="60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 самостоятельно планировать родительские мероприятия и проводить их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силами,</w:t>
      </w:r>
      <w:r>
        <w:rPr>
          <w:spacing w:val="-2"/>
        </w:rPr>
        <w:t xml:space="preserve"> </w:t>
      </w:r>
      <w:r>
        <w:t>предварительно</w:t>
      </w:r>
      <w:r>
        <w:rPr>
          <w:spacing w:val="-1"/>
        </w:rPr>
        <w:t xml:space="preserve"> </w:t>
      </w:r>
      <w:r>
        <w:t>согласовав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заведующим</w:t>
      </w:r>
      <w:r>
        <w:rPr>
          <w:spacing w:val="-2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и педагогами</w:t>
      </w:r>
      <w:r>
        <w:rPr>
          <w:spacing w:val="-1"/>
        </w:rPr>
        <w:t xml:space="preserve"> </w:t>
      </w:r>
      <w:r>
        <w:t>группы.</w:t>
      </w: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spacing w:before="4"/>
        <w:ind w:left="0"/>
        <w:rPr>
          <w:sz w:val="25"/>
        </w:rPr>
      </w:pPr>
    </w:p>
    <w:p w:rsidR="008632EE" w:rsidRDefault="00864BF9">
      <w:pPr>
        <w:pStyle w:val="a3"/>
        <w:spacing w:line="278" w:lineRule="auto"/>
      </w:pPr>
      <w:r>
        <w:t>1.</w:t>
      </w:r>
      <w:r>
        <w:rPr>
          <w:spacing w:val="22"/>
        </w:rPr>
        <w:t xml:space="preserve"> </w:t>
      </w:r>
      <w:r>
        <w:t>Пункт</w:t>
      </w:r>
      <w:r>
        <w:rPr>
          <w:spacing w:val="22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2</w:t>
      </w:r>
      <w:r>
        <w:rPr>
          <w:spacing w:val="19"/>
        </w:rPr>
        <w:t xml:space="preserve"> </w:t>
      </w:r>
      <w:r>
        <w:t>статьи</w:t>
      </w:r>
      <w:r>
        <w:rPr>
          <w:spacing w:val="18"/>
        </w:rPr>
        <w:t xml:space="preserve"> </w:t>
      </w:r>
      <w:r>
        <w:t>64</w:t>
      </w:r>
      <w:r>
        <w:rPr>
          <w:spacing w:val="26"/>
        </w:rPr>
        <w:t xml:space="preserve"> </w:t>
      </w:r>
      <w:r>
        <w:t>«Дошкольное</w:t>
      </w:r>
      <w:r>
        <w:rPr>
          <w:spacing w:val="20"/>
        </w:rPr>
        <w:t xml:space="preserve"> </w:t>
      </w:r>
      <w:r>
        <w:t>образование»</w:t>
      </w:r>
      <w:r>
        <w:rPr>
          <w:spacing w:val="14"/>
        </w:rPr>
        <w:t xml:space="preserve"> </w:t>
      </w:r>
      <w:r>
        <w:t>Федерального</w:t>
      </w:r>
      <w:r>
        <w:rPr>
          <w:spacing w:val="19"/>
        </w:rPr>
        <w:t xml:space="preserve"> </w:t>
      </w:r>
      <w:r>
        <w:t>закона</w:t>
      </w:r>
      <w:r>
        <w:rPr>
          <w:spacing w:val="20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29</w:t>
      </w:r>
      <w:r>
        <w:rPr>
          <w:spacing w:val="21"/>
        </w:rPr>
        <w:t xml:space="preserve"> </w:t>
      </w:r>
      <w:r>
        <w:t>декабря</w:t>
      </w:r>
      <w:r>
        <w:rPr>
          <w:spacing w:val="-57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sectPr w:rsidR="008632EE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E7667"/>
    <w:multiLevelType w:val="hybridMultilevel"/>
    <w:tmpl w:val="44528448"/>
    <w:lvl w:ilvl="0" w:tplc="4718FA4A">
      <w:numFmt w:val="bullet"/>
      <w:lvlText w:val="–"/>
      <w:lvlJc w:val="left"/>
      <w:pPr>
        <w:ind w:left="102" w:hanging="1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BAD6C8">
      <w:numFmt w:val="bullet"/>
      <w:lvlText w:val="•"/>
      <w:lvlJc w:val="left"/>
      <w:pPr>
        <w:ind w:left="1046" w:hanging="190"/>
      </w:pPr>
      <w:rPr>
        <w:rFonts w:hint="default"/>
        <w:lang w:val="ru-RU" w:eastAsia="en-US" w:bidi="ar-SA"/>
      </w:rPr>
    </w:lvl>
    <w:lvl w:ilvl="2" w:tplc="31EA3C56">
      <w:numFmt w:val="bullet"/>
      <w:lvlText w:val="•"/>
      <w:lvlJc w:val="left"/>
      <w:pPr>
        <w:ind w:left="1993" w:hanging="190"/>
      </w:pPr>
      <w:rPr>
        <w:rFonts w:hint="default"/>
        <w:lang w:val="ru-RU" w:eastAsia="en-US" w:bidi="ar-SA"/>
      </w:rPr>
    </w:lvl>
    <w:lvl w:ilvl="3" w:tplc="FE1C407A">
      <w:numFmt w:val="bullet"/>
      <w:lvlText w:val="•"/>
      <w:lvlJc w:val="left"/>
      <w:pPr>
        <w:ind w:left="2939" w:hanging="190"/>
      </w:pPr>
      <w:rPr>
        <w:rFonts w:hint="default"/>
        <w:lang w:val="ru-RU" w:eastAsia="en-US" w:bidi="ar-SA"/>
      </w:rPr>
    </w:lvl>
    <w:lvl w:ilvl="4" w:tplc="E822EE8C">
      <w:numFmt w:val="bullet"/>
      <w:lvlText w:val="•"/>
      <w:lvlJc w:val="left"/>
      <w:pPr>
        <w:ind w:left="3886" w:hanging="190"/>
      </w:pPr>
      <w:rPr>
        <w:rFonts w:hint="default"/>
        <w:lang w:val="ru-RU" w:eastAsia="en-US" w:bidi="ar-SA"/>
      </w:rPr>
    </w:lvl>
    <w:lvl w:ilvl="5" w:tplc="3070C106">
      <w:numFmt w:val="bullet"/>
      <w:lvlText w:val="•"/>
      <w:lvlJc w:val="left"/>
      <w:pPr>
        <w:ind w:left="4833" w:hanging="190"/>
      </w:pPr>
      <w:rPr>
        <w:rFonts w:hint="default"/>
        <w:lang w:val="ru-RU" w:eastAsia="en-US" w:bidi="ar-SA"/>
      </w:rPr>
    </w:lvl>
    <w:lvl w:ilvl="6" w:tplc="A67EA57E">
      <w:numFmt w:val="bullet"/>
      <w:lvlText w:val="•"/>
      <w:lvlJc w:val="left"/>
      <w:pPr>
        <w:ind w:left="5779" w:hanging="190"/>
      </w:pPr>
      <w:rPr>
        <w:rFonts w:hint="default"/>
        <w:lang w:val="ru-RU" w:eastAsia="en-US" w:bidi="ar-SA"/>
      </w:rPr>
    </w:lvl>
    <w:lvl w:ilvl="7" w:tplc="850236D4">
      <w:numFmt w:val="bullet"/>
      <w:lvlText w:val="•"/>
      <w:lvlJc w:val="left"/>
      <w:pPr>
        <w:ind w:left="6726" w:hanging="190"/>
      </w:pPr>
      <w:rPr>
        <w:rFonts w:hint="default"/>
        <w:lang w:val="ru-RU" w:eastAsia="en-US" w:bidi="ar-SA"/>
      </w:rPr>
    </w:lvl>
    <w:lvl w:ilvl="8" w:tplc="DFC88E9E">
      <w:numFmt w:val="bullet"/>
      <w:lvlText w:val="•"/>
      <w:lvlJc w:val="left"/>
      <w:pPr>
        <w:ind w:left="7673" w:hanging="190"/>
      </w:pPr>
      <w:rPr>
        <w:rFonts w:hint="default"/>
        <w:lang w:val="ru-RU" w:eastAsia="en-US" w:bidi="ar-SA"/>
      </w:rPr>
    </w:lvl>
  </w:abstractNum>
  <w:abstractNum w:abstractNumId="1">
    <w:nsid w:val="771950E1"/>
    <w:multiLevelType w:val="hybridMultilevel"/>
    <w:tmpl w:val="10F86566"/>
    <w:lvl w:ilvl="0" w:tplc="5B346F38">
      <w:start w:val="1"/>
      <w:numFmt w:val="decimal"/>
      <w:lvlText w:val="%1)"/>
      <w:lvlJc w:val="left"/>
      <w:pPr>
        <w:ind w:left="102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1EC094">
      <w:numFmt w:val="bullet"/>
      <w:lvlText w:val="•"/>
      <w:lvlJc w:val="left"/>
      <w:pPr>
        <w:ind w:left="1046" w:hanging="317"/>
      </w:pPr>
      <w:rPr>
        <w:rFonts w:hint="default"/>
        <w:lang w:val="ru-RU" w:eastAsia="en-US" w:bidi="ar-SA"/>
      </w:rPr>
    </w:lvl>
    <w:lvl w:ilvl="2" w:tplc="7DF8279E">
      <w:numFmt w:val="bullet"/>
      <w:lvlText w:val="•"/>
      <w:lvlJc w:val="left"/>
      <w:pPr>
        <w:ind w:left="1993" w:hanging="317"/>
      </w:pPr>
      <w:rPr>
        <w:rFonts w:hint="default"/>
        <w:lang w:val="ru-RU" w:eastAsia="en-US" w:bidi="ar-SA"/>
      </w:rPr>
    </w:lvl>
    <w:lvl w:ilvl="3" w:tplc="4E8A6D78">
      <w:numFmt w:val="bullet"/>
      <w:lvlText w:val="•"/>
      <w:lvlJc w:val="left"/>
      <w:pPr>
        <w:ind w:left="2939" w:hanging="317"/>
      </w:pPr>
      <w:rPr>
        <w:rFonts w:hint="default"/>
        <w:lang w:val="ru-RU" w:eastAsia="en-US" w:bidi="ar-SA"/>
      </w:rPr>
    </w:lvl>
    <w:lvl w:ilvl="4" w:tplc="EF4253BA">
      <w:numFmt w:val="bullet"/>
      <w:lvlText w:val="•"/>
      <w:lvlJc w:val="left"/>
      <w:pPr>
        <w:ind w:left="3886" w:hanging="317"/>
      </w:pPr>
      <w:rPr>
        <w:rFonts w:hint="default"/>
        <w:lang w:val="ru-RU" w:eastAsia="en-US" w:bidi="ar-SA"/>
      </w:rPr>
    </w:lvl>
    <w:lvl w:ilvl="5" w:tplc="5B064E00">
      <w:numFmt w:val="bullet"/>
      <w:lvlText w:val="•"/>
      <w:lvlJc w:val="left"/>
      <w:pPr>
        <w:ind w:left="4833" w:hanging="317"/>
      </w:pPr>
      <w:rPr>
        <w:rFonts w:hint="default"/>
        <w:lang w:val="ru-RU" w:eastAsia="en-US" w:bidi="ar-SA"/>
      </w:rPr>
    </w:lvl>
    <w:lvl w:ilvl="6" w:tplc="CC8A4A44">
      <w:numFmt w:val="bullet"/>
      <w:lvlText w:val="•"/>
      <w:lvlJc w:val="left"/>
      <w:pPr>
        <w:ind w:left="5779" w:hanging="317"/>
      </w:pPr>
      <w:rPr>
        <w:rFonts w:hint="default"/>
        <w:lang w:val="ru-RU" w:eastAsia="en-US" w:bidi="ar-SA"/>
      </w:rPr>
    </w:lvl>
    <w:lvl w:ilvl="7" w:tplc="A3F2F682">
      <w:numFmt w:val="bullet"/>
      <w:lvlText w:val="•"/>
      <w:lvlJc w:val="left"/>
      <w:pPr>
        <w:ind w:left="6726" w:hanging="317"/>
      </w:pPr>
      <w:rPr>
        <w:rFonts w:hint="default"/>
        <w:lang w:val="ru-RU" w:eastAsia="en-US" w:bidi="ar-SA"/>
      </w:rPr>
    </w:lvl>
    <w:lvl w:ilvl="8" w:tplc="892A8154">
      <w:numFmt w:val="bullet"/>
      <w:lvlText w:val="•"/>
      <w:lvlJc w:val="left"/>
      <w:pPr>
        <w:ind w:left="7673" w:hanging="31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32EE"/>
    <w:rsid w:val="008632EE"/>
    <w:rsid w:val="00864BF9"/>
    <w:rsid w:val="008B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5"/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2663" w:right="1693" w:hanging="96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5"/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2663" w:right="1693" w:hanging="96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1476</Words>
  <Characters>8415</Characters>
  <Application>Microsoft Office Word</Application>
  <DocSecurity>0</DocSecurity>
  <Lines>70</Lines>
  <Paragraphs>19</Paragraphs>
  <ScaleCrop>false</ScaleCrop>
  <Company/>
  <LinksUpToDate>false</LinksUpToDate>
  <CharactersWithSpaces>9872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am Groot</dc:creator>
  <cp:lastModifiedBy>HP</cp:lastModifiedBy>
  <cp:revision>5</cp:revision>
  <dcterms:created xsi:type="dcterms:W3CDTF">2021-08-16T06:53:00Z</dcterms:created>
  <dcterms:modified xsi:type="dcterms:W3CDTF">2021-08-17T08:40:00Z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